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6DA9" w:rsidR="005667C4" w:rsidP="005667C4" w:rsidRDefault="005667C4" w14:paraId="24DB37DB" w14:textId="77777777">
      <w:pPr>
        <w:rPr>
          <w:rFonts w:ascii="Verdana" w:hAnsi="Verdana"/>
          <w:i/>
          <w:iCs/>
          <w:color w:val="17365D" w:themeColor="text2" w:themeShade="BF"/>
          <w:sz w:val="24"/>
          <w:szCs w:val="24"/>
        </w:rPr>
      </w:pPr>
      <w:r w:rsidRPr="00BA6DA9">
        <w:rPr>
          <w:rFonts w:ascii="Verdana" w:hAnsi="Verdana"/>
          <w:b/>
          <w:bCs/>
          <w:i/>
          <w:iCs/>
          <w:color w:val="17365D" w:themeColor="text2" w:themeShade="BF"/>
          <w:sz w:val="24"/>
          <w:szCs w:val="24"/>
        </w:rPr>
        <w:t>Important safety information about working in your home</w:t>
      </w:r>
    </w:p>
    <w:p w:rsidRPr="000903E0" w:rsidR="005667C4" w:rsidP="005667C4" w:rsidRDefault="005667C4" w14:paraId="08FA9AB7" w14:textId="77777777">
      <w:pPr>
        <w:rPr>
          <w:rFonts w:ascii="Verdana" w:hAnsi="Verdana"/>
          <w:i/>
          <w:iCs/>
          <w:color w:val="1F497D"/>
          <w:sz w:val="24"/>
          <w:szCs w:val="24"/>
        </w:rPr>
      </w:pPr>
      <w:r w:rsidRPr="00BA6DA9">
        <w:rPr>
          <w:rFonts w:ascii="Verdana" w:hAnsi="Verdana"/>
          <w:i/>
          <w:iCs/>
          <w:color w:val="17365D" w:themeColor="text2" w:themeShade="BF"/>
          <w:sz w:val="24"/>
          <w:szCs w:val="24"/>
        </w:rPr>
        <w:t xml:space="preserve">Because of the Covid-19 crisis, and in order to protect our customers, colleagues and contractors, repairs operatives working in your home will be required to operate safely and will be following the guidelines recently issued by the Government. You can read </w:t>
      </w:r>
      <w:r w:rsidRPr="000903E0">
        <w:rPr>
          <w:rFonts w:ascii="Verdana" w:hAnsi="Verdana"/>
          <w:i/>
          <w:iCs/>
          <w:color w:val="1F497D"/>
          <w:sz w:val="24"/>
          <w:szCs w:val="24"/>
        </w:rPr>
        <w:t>these here:</w:t>
      </w:r>
    </w:p>
    <w:p w:rsidRPr="000903E0" w:rsidR="005667C4" w:rsidP="005667C4" w:rsidRDefault="005667C4" w14:paraId="110E13E8" w14:textId="77777777">
      <w:pPr>
        <w:rPr>
          <w:rFonts w:ascii="Verdana" w:hAnsi="Verdana"/>
          <w:i/>
          <w:iCs/>
          <w:color w:val="1F497D"/>
          <w:sz w:val="24"/>
          <w:szCs w:val="24"/>
        </w:rPr>
      </w:pPr>
    </w:p>
    <w:p w:rsidRPr="000903E0" w:rsidR="005667C4" w:rsidP="005667C4" w:rsidRDefault="00F70129" w14:paraId="641E7250" w14:textId="77777777">
      <w:pPr>
        <w:rPr>
          <w:rFonts w:ascii="Verdana" w:hAnsi="Verdana"/>
          <w:i/>
          <w:iCs/>
          <w:color w:val="1F497D"/>
          <w:sz w:val="24"/>
          <w:szCs w:val="24"/>
        </w:rPr>
      </w:pPr>
      <w:hyperlink w:history="1" r:id="rId7">
        <w:r w:rsidRPr="000903E0" w:rsidR="005667C4">
          <w:rPr>
            <w:rStyle w:val="Hyperlink"/>
            <w:rFonts w:ascii="Verdana" w:hAnsi="Verdana"/>
            <w:i/>
            <w:iCs/>
            <w:sz w:val="24"/>
            <w:szCs w:val="24"/>
          </w:rPr>
          <w:t>https://www.gov.uk/guidance/working-safely-during-coronavirus-covid-19</w:t>
        </w:r>
      </w:hyperlink>
    </w:p>
    <w:p w:rsidRPr="000903E0" w:rsidR="005667C4" w:rsidP="005667C4" w:rsidRDefault="005667C4" w14:paraId="7F144864" w14:textId="77777777">
      <w:pPr>
        <w:rPr>
          <w:rFonts w:ascii="Verdana" w:hAnsi="Verdana"/>
          <w:i/>
          <w:iCs/>
          <w:color w:val="1F497D"/>
          <w:sz w:val="24"/>
          <w:szCs w:val="24"/>
        </w:rPr>
      </w:pPr>
    </w:p>
    <w:p w:rsidRPr="000903E0" w:rsidR="005667C4" w:rsidP="005667C4" w:rsidRDefault="005667C4" w14:paraId="482A22A8" w14:textId="77777777">
      <w:pPr>
        <w:rPr>
          <w:rFonts w:ascii="Verdana" w:hAnsi="Verdana"/>
          <w:b/>
          <w:bCs/>
          <w:i/>
          <w:iCs/>
          <w:color w:val="1F497D"/>
          <w:sz w:val="24"/>
          <w:szCs w:val="24"/>
        </w:rPr>
      </w:pPr>
      <w:r w:rsidRPr="000903E0">
        <w:rPr>
          <w:rFonts w:ascii="Verdana" w:hAnsi="Verdana"/>
          <w:i/>
          <w:iCs/>
          <w:color w:val="1F497D"/>
          <w:sz w:val="24"/>
          <w:szCs w:val="24"/>
        </w:rPr>
        <w:t xml:space="preserve">On the day, please ensure all members of your household </w:t>
      </w:r>
      <w:r w:rsidRPr="000903E0">
        <w:rPr>
          <w:rFonts w:ascii="Verdana" w:hAnsi="Verdana"/>
          <w:b/>
          <w:bCs/>
          <w:i/>
          <w:iCs/>
          <w:color w:val="1F497D"/>
          <w:sz w:val="24"/>
          <w:szCs w:val="24"/>
        </w:rPr>
        <w:t>understand the social distancing and hygiene measures that must be followed</w:t>
      </w:r>
      <w:r w:rsidRPr="000903E0">
        <w:rPr>
          <w:rFonts w:ascii="Verdana" w:hAnsi="Verdana"/>
          <w:i/>
          <w:iCs/>
          <w:color w:val="1F497D"/>
          <w:sz w:val="24"/>
          <w:szCs w:val="24"/>
        </w:rPr>
        <w:t xml:space="preserve"> </w:t>
      </w:r>
      <w:r w:rsidRPr="000903E0">
        <w:rPr>
          <w:rFonts w:ascii="Verdana" w:hAnsi="Verdana"/>
          <w:b/>
          <w:bCs/>
          <w:i/>
          <w:iCs/>
          <w:color w:val="1F497D"/>
          <w:sz w:val="24"/>
          <w:szCs w:val="24"/>
        </w:rPr>
        <w:t>during the appointment. This includes the following:</w:t>
      </w:r>
    </w:p>
    <w:p w:rsidRPr="000903E0" w:rsidR="005667C4" w:rsidP="005667C4" w:rsidRDefault="005667C4" w14:paraId="13806A77" w14:textId="77777777">
      <w:pPr>
        <w:rPr>
          <w:rFonts w:ascii="Verdana" w:hAnsi="Verdana"/>
          <w:b/>
          <w:bCs/>
          <w:i/>
          <w:iCs/>
          <w:color w:val="1F497D"/>
          <w:sz w:val="24"/>
          <w:szCs w:val="24"/>
        </w:rPr>
      </w:pPr>
    </w:p>
    <w:p w:rsidRPr="00AF65BE" w:rsidR="005667C4" w:rsidP="005667C4" w:rsidRDefault="005667C4" w14:paraId="40810C21" w14:textId="77777777">
      <w:pPr>
        <w:rPr>
          <w:rFonts w:ascii="Verdana" w:hAnsi="Verdana"/>
          <w:b/>
          <w:bCs/>
          <w:i/>
          <w:iCs/>
          <w:color w:val="17365D" w:themeColor="text2" w:themeShade="BF"/>
          <w:sz w:val="24"/>
          <w:szCs w:val="24"/>
        </w:rPr>
      </w:pPr>
      <w:r w:rsidRPr="00AF65BE">
        <w:rPr>
          <w:rFonts w:ascii="Verdana" w:hAnsi="Verdana"/>
          <w:bCs/>
          <w:i/>
          <w:iCs/>
          <w:color w:val="17365D" w:themeColor="text2" w:themeShade="BF"/>
          <w:sz w:val="24"/>
          <w:szCs w:val="24"/>
        </w:rPr>
        <w:t>A 2</w:t>
      </w:r>
      <w:r w:rsidRPr="00AF65BE">
        <w:rPr>
          <w:rFonts w:ascii="Verdana" w:hAnsi="Verdana"/>
          <w:i/>
          <w:iCs/>
          <w:color w:val="17365D" w:themeColor="text2" w:themeShade="BF"/>
          <w:sz w:val="24"/>
          <w:szCs w:val="24"/>
          <w:shd w:val="clear" w:color="auto" w:fill="FFFFFF"/>
        </w:rPr>
        <w:t>-metre distance must always be kept from the operative.  If possible, we would ask anyone present to remain in another room.</w:t>
      </w:r>
    </w:p>
    <w:p w:rsidRPr="00AF65BE" w:rsidR="005667C4" w:rsidP="005667C4" w:rsidRDefault="005667C4" w14:paraId="31BB30F8" w14:textId="77777777">
      <w:pPr>
        <w:rPr>
          <w:rFonts w:ascii="Verdana" w:hAnsi="Verdana"/>
          <w:i/>
          <w:iCs/>
          <w:color w:val="17365D" w:themeColor="text2" w:themeShade="BF"/>
          <w:sz w:val="24"/>
          <w:szCs w:val="24"/>
          <w:shd w:val="clear" w:color="auto" w:fill="FFFFFF"/>
        </w:rPr>
      </w:pPr>
      <w:r w:rsidRPr="00AF65BE">
        <w:rPr>
          <w:rFonts w:ascii="Verdana" w:hAnsi="Verdana"/>
          <w:i/>
          <w:iCs/>
          <w:color w:val="17365D" w:themeColor="text2" w:themeShade="BF"/>
          <w:sz w:val="24"/>
          <w:szCs w:val="24"/>
          <w:shd w:val="clear" w:color="auto" w:fill="FFFFFF"/>
        </w:rPr>
        <w:t>Internal doors that the operative may need to use should be left open to minimise contact with door handles.</w:t>
      </w:r>
    </w:p>
    <w:p w:rsidRPr="00AF65BE" w:rsidR="005667C4" w:rsidP="005667C4" w:rsidRDefault="005667C4" w14:paraId="755271E8" w14:textId="77777777">
      <w:pPr>
        <w:pStyle w:val="ListParagraph"/>
        <w:ind w:left="1440"/>
        <w:rPr>
          <w:rFonts w:ascii="Verdana" w:hAnsi="Verdana"/>
          <w:i/>
          <w:iCs/>
          <w:color w:val="17365D" w:themeColor="text2" w:themeShade="BF"/>
          <w:shd w:val="clear" w:color="auto" w:fill="FFFFFF"/>
        </w:rPr>
      </w:pPr>
    </w:p>
    <w:p w:rsidRPr="00AF65BE" w:rsidR="005667C4" w:rsidP="005667C4" w:rsidRDefault="005667C4" w14:paraId="76E8CCFC" w14:textId="77777777">
      <w:pPr>
        <w:rPr>
          <w:rFonts w:ascii="Verdana" w:hAnsi="Verdana"/>
          <w:i/>
          <w:iCs/>
          <w:color w:val="17365D" w:themeColor="text2" w:themeShade="BF"/>
          <w:sz w:val="24"/>
          <w:szCs w:val="24"/>
          <w:shd w:val="clear" w:color="auto" w:fill="FFFFFF"/>
        </w:rPr>
      </w:pPr>
      <w:r w:rsidRPr="00AF65BE">
        <w:rPr>
          <w:rFonts w:ascii="Verdana" w:hAnsi="Verdana"/>
          <w:i/>
          <w:iCs/>
          <w:color w:val="17365D" w:themeColor="text2" w:themeShade="BF"/>
          <w:sz w:val="24"/>
          <w:szCs w:val="24"/>
          <w:shd w:val="clear" w:color="auto" w:fill="FFFFFF"/>
        </w:rPr>
        <w:t>The room that the operative will be working in should be well ventilated by opening the windows.</w:t>
      </w:r>
    </w:p>
    <w:p w:rsidRPr="00AF65BE" w:rsidR="005667C4" w:rsidP="005667C4" w:rsidRDefault="005667C4" w14:paraId="5C0CDB8D" w14:textId="77777777">
      <w:pPr>
        <w:pStyle w:val="ListParagraph"/>
        <w:ind w:left="1440"/>
        <w:rPr>
          <w:rFonts w:ascii="Verdana" w:hAnsi="Verdana"/>
          <w:i/>
          <w:iCs/>
          <w:color w:val="17365D" w:themeColor="text2" w:themeShade="BF"/>
          <w:shd w:val="clear" w:color="auto" w:fill="FFFFFF"/>
        </w:rPr>
      </w:pPr>
    </w:p>
    <w:p w:rsidRPr="00AF65BE" w:rsidR="005667C4" w:rsidP="005667C4" w:rsidRDefault="005667C4" w14:paraId="744FA1BC" w14:textId="77777777">
      <w:pPr>
        <w:rPr>
          <w:rFonts w:ascii="Verdana" w:hAnsi="Verdana"/>
          <w:i/>
          <w:iCs/>
          <w:color w:val="17365D" w:themeColor="text2" w:themeShade="BF"/>
          <w:sz w:val="24"/>
          <w:szCs w:val="24"/>
          <w:shd w:val="clear" w:color="auto" w:fill="FFFFFF"/>
        </w:rPr>
      </w:pPr>
      <w:r w:rsidRPr="00AF65BE">
        <w:rPr>
          <w:rFonts w:ascii="Verdana" w:hAnsi="Verdana"/>
          <w:i/>
          <w:iCs/>
          <w:color w:val="17365D" w:themeColor="text2" w:themeShade="BF"/>
          <w:sz w:val="24"/>
          <w:szCs w:val="24"/>
          <w:shd w:val="clear" w:color="auto" w:fill="FFFFFF"/>
        </w:rPr>
        <w:t>Minimise any interaction with the operative while they are working in your home (the operative will inform you when they have finished working and will see themselves out).</w:t>
      </w:r>
    </w:p>
    <w:p w:rsidRPr="00AF65BE" w:rsidR="005667C4" w:rsidP="005667C4" w:rsidRDefault="005667C4" w14:paraId="2DFCB09E" w14:textId="77777777">
      <w:pPr>
        <w:ind w:left="1080"/>
        <w:rPr>
          <w:rFonts w:ascii="Verdana" w:hAnsi="Verdana"/>
          <w:i/>
          <w:iCs/>
          <w:color w:val="17365D" w:themeColor="text2" w:themeShade="BF"/>
          <w:sz w:val="24"/>
          <w:szCs w:val="24"/>
          <w:shd w:val="clear" w:color="auto" w:fill="FFFFFF"/>
        </w:rPr>
      </w:pPr>
    </w:p>
    <w:p w:rsidRPr="00AF65BE" w:rsidR="005667C4" w:rsidP="005667C4" w:rsidRDefault="005667C4" w14:paraId="52107909" w14:textId="77777777">
      <w:pPr>
        <w:rPr>
          <w:rFonts w:ascii="Verdana" w:hAnsi="Verdana"/>
          <w:i/>
          <w:iCs/>
          <w:color w:val="17365D" w:themeColor="text2" w:themeShade="BF"/>
          <w:sz w:val="24"/>
          <w:szCs w:val="24"/>
          <w:shd w:val="clear" w:color="auto" w:fill="FFFFFF"/>
        </w:rPr>
      </w:pPr>
      <w:r w:rsidRPr="00AF65BE">
        <w:rPr>
          <w:rFonts w:ascii="Verdana" w:hAnsi="Verdana"/>
          <w:i/>
          <w:iCs/>
          <w:color w:val="17365D" w:themeColor="text2" w:themeShade="BF"/>
          <w:sz w:val="24"/>
          <w:szCs w:val="24"/>
          <w:shd w:val="clear" w:color="auto" w:fill="FFFFFF"/>
        </w:rPr>
        <w:t>Minimise the use of busy areas by your family while the operative is working, e.g. corridors and stairs.</w:t>
      </w:r>
    </w:p>
    <w:p w:rsidRPr="00AF65BE" w:rsidR="005667C4" w:rsidP="005667C4" w:rsidRDefault="005667C4" w14:paraId="5D002DBA" w14:textId="77777777">
      <w:pPr>
        <w:ind w:left="1080"/>
        <w:rPr>
          <w:rFonts w:ascii="Verdana" w:hAnsi="Verdana"/>
          <w:i/>
          <w:iCs/>
          <w:color w:val="17365D" w:themeColor="text2" w:themeShade="BF"/>
          <w:sz w:val="24"/>
          <w:szCs w:val="24"/>
          <w:shd w:val="clear" w:color="auto" w:fill="FFFFFF"/>
        </w:rPr>
      </w:pPr>
    </w:p>
    <w:p w:rsidRPr="00AF65BE" w:rsidR="005667C4" w:rsidP="005667C4" w:rsidRDefault="005667C4" w14:paraId="6AE72224" w14:textId="77777777">
      <w:pPr>
        <w:rPr>
          <w:rFonts w:ascii="Verdana" w:hAnsi="Verdana"/>
          <w:i/>
          <w:iCs/>
          <w:color w:val="17365D" w:themeColor="text2" w:themeShade="BF"/>
          <w:sz w:val="24"/>
          <w:szCs w:val="24"/>
          <w:shd w:val="clear" w:color="auto" w:fill="FFFFFF"/>
        </w:rPr>
      </w:pPr>
      <w:r w:rsidRPr="00AF65BE">
        <w:rPr>
          <w:rFonts w:ascii="Verdana" w:hAnsi="Verdana"/>
          <w:i/>
          <w:iCs/>
          <w:color w:val="17365D" w:themeColor="text2" w:themeShade="BF"/>
          <w:sz w:val="24"/>
          <w:szCs w:val="24"/>
          <w:shd w:val="clear" w:color="auto" w:fill="FFFFFF"/>
        </w:rPr>
        <w:t>Avoid face-to-face contact between the operative and anyone who has been advised to shield, e.g. by not allowing them to answer the door.</w:t>
      </w:r>
    </w:p>
    <w:p w:rsidRPr="00AF65BE" w:rsidR="005667C4" w:rsidP="005667C4" w:rsidRDefault="005667C4" w14:paraId="4015BCA9" w14:textId="77777777">
      <w:pPr>
        <w:rPr>
          <w:rFonts w:ascii="Verdana" w:hAnsi="Verdana"/>
          <w:i/>
          <w:iCs/>
          <w:color w:val="17365D" w:themeColor="text2" w:themeShade="BF"/>
          <w:sz w:val="24"/>
          <w:szCs w:val="24"/>
        </w:rPr>
      </w:pPr>
    </w:p>
    <w:p w:rsidRPr="000903E0" w:rsidR="005667C4" w:rsidP="005667C4" w:rsidRDefault="005667C4" w14:paraId="1CF3635B" w14:textId="77777777">
      <w:pPr>
        <w:rPr>
          <w:rFonts w:ascii="Verdana" w:hAnsi="Verdana"/>
          <w:i/>
          <w:iCs/>
          <w:color w:val="1F497D"/>
          <w:sz w:val="24"/>
          <w:szCs w:val="24"/>
        </w:rPr>
      </w:pPr>
      <w:r w:rsidRPr="000903E0">
        <w:rPr>
          <w:rFonts w:ascii="Verdana" w:hAnsi="Verdana"/>
          <w:i/>
          <w:iCs/>
          <w:color w:val="1F497D"/>
          <w:sz w:val="24"/>
          <w:szCs w:val="24"/>
        </w:rPr>
        <w:t>Our operatives will check you have understood the guidelines before they enter. They will wear Personal Protective Equipment (PPE) including gloves and respiratory equipment, such as face masks, where appropriate. This is not required in all cases. To reduce transmission, they will not ask for signatures or share any objects.</w:t>
      </w:r>
    </w:p>
    <w:p w:rsidRPr="00BA6DA9" w:rsidR="005667C4" w:rsidP="005667C4" w:rsidRDefault="005667C4" w14:paraId="40376A3B" w14:textId="77777777">
      <w:pPr>
        <w:rPr>
          <w:rFonts w:ascii="Verdana" w:hAnsi="Verdana"/>
          <w:i/>
          <w:iCs/>
          <w:color w:val="17365D" w:themeColor="text2" w:themeShade="BF"/>
          <w:sz w:val="24"/>
          <w:szCs w:val="24"/>
        </w:rPr>
      </w:pPr>
    </w:p>
    <w:p w:rsidRPr="00BA6DA9" w:rsidR="005667C4" w:rsidP="005667C4" w:rsidRDefault="005667C4" w14:paraId="28F340E9" w14:textId="77777777">
      <w:pPr>
        <w:rPr>
          <w:rFonts w:ascii="Verdana" w:hAnsi="Verdana"/>
          <w:i/>
          <w:iCs/>
          <w:color w:val="17365D" w:themeColor="text2" w:themeShade="BF"/>
          <w:sz w:val="24"/>
          <w:szCs w:val="24"/>
        </w:rPr>
      </w:pPr>
      <w:r w:rsidRPr="00BA6DA9">
        <w:rPr>
          <w:rFonts w:ascii="Verdana" w:hAnsi="Verdana"/>
          <w:i/>
          <w:iCs/>
          <w:color w:val="17365D" w:themeColor="text2" w:themeShade="BF"/>
          <w:sz w:val="24"/>
          <w:szCs w:val="24"/>
        </w:rPr>
        <w:t>Please note, there are still some types of repairs that cannot yet be progressed, e.g. where it is not possible to observe social distancing to carry out the work safely because the particular repair requires two repairs operatives. Our officers will advise you if this is the case.  </w:t>
      </w:r>
    </w:p>
    <w:p w:rsidRPr="00BA6DA9" w:rsidR="005667C4" w:rsidP="005667C4" w:rsidRDefault="005667C4" w14:paraId="170DFE91" w14:textId="77777777">
      <w:pPr>
        <w:rPr>
          <w:rFonts w:ascii="Verdana" w:hAnsi="Verdana"/>
          <w:i/>
          <w:iCs/>
          <w:color w:val="17365D" w:themeColor="text2" w:themeShade="BF"/>
          <w:sz w:val="24"/>
          <w:szCs w:val="24"/>
        </w:rPr>
      </w:pPr>
    </w:p>
    <w:p w:rsidR="00140DE9" w:rsidP="005667C4" w:rsidRDefault="005667C4" w14:paraId="0EEBC4F0" w14:textId="0A189CB4">
      <w:r w:rsidRPr="00BA6DA9">
        <w:rPr>
          <w:rFonts w:ascii="Verdana" w:hAnsi="Verdana"/>
          <w:i/>
          <w:iCs/>
          <w:color w:val="17365D" w:themeColor="text2" w:themeShade="BF"/>
          <w:sz w:val="24"/>
          <w:szCs w:val="24"/>
        </w:rPr>
        <w:lastRenderedPageBreak/>
        <w:t>Should you have any further queries please do not hesitate to contact us by replying to this email or by telephone on 020 7364</w:t>
      </w:r>
      <w:r w:rsidR="00F70129">
        <w:rPr>
          <w:rFonts w:ascii="Verdana" w:hAnsi="Verdana"/>
          <w:i/>
          <w:iCs/>
          <w:color w:val="17365D" w:themeColor="text2" w:themeShade="BF"/>
          <w:sz w:val="24"/>
          <w:szCs w:val="24"/>
        </w:rPr>
        <w:t xml:space="preserve"> 5015.</w:t>
      </w:r>
      <w:bookmarkStart w:name="_GoBack" w:id="0"/>
      <w:bookmarkEnd w:id="0"/>
    </w:p>
    <w:sectPr w:rsidR="00140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C4"/>
    <w:rsid w:val="00140DE9"/>
    <w:rsid w:val="005667C4"/>
    <w:rsid w:val="005A7133"/>
    <w:rsid w:val="00820757"/>
    <w:rsid w:val="00F7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165C7"/>
  <w15:docId w15:val="{E71092F4-08B8-41F8-B4CF-AEAED53A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7C4"/>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C4"/>
    <w:rPr>
      <w:color w:val="0000FF"/>
      <w:u w:val="single"/>
    </w:rPr>
  </w:style>
  <w:style w:type="paragraph" w:styleId="ListParagraph">
    <w:name w:val="List Paragraph"/>
    <w:basedOn w:val="Normal"/>
    <w:uiPriority w:val="34"/>
    <w:qFormat/>
    <w:rsid w:val="005667C4"/>
    <w:pPr>
      <w:ind w:left="720"/>
      <w:contextualSpacing/>
    </w:pPr>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uidance/working-safely-during-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9" ma:contentTypeDescription="Create a new document." ma:contentTypeScope="" ma:versionID="eb2043a0aa327b6b08ed90a412d8d6f1">
  <xsd:schema xmlns:xsd="http://www.w3.org/2001/XMLSchema" xmlns:xs="http://www.w3.org/2001/XMLSchema" xmlns:p="http://schemas.microsoft.com/office/2006/metadata/properties" xmlns:ns3="c4edee70-41b7-47c9-a9c7-9572a3033cc2" targetNamespace="http://schemas.microsoft.com/office/2006/metadata/properties" ma:root="true" ma:fieldsID="b6e70b854a2024d77943512c93f72ff4" ns3:_="">
    <xsd:import namespace="c4edee70-41b7-47c9-a9c7-9572a3033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D23E2-A767-45C7-9ED8-61A6C0B756F0}">
  <ds:schemaRefs>
    <ds:schemaRef ds:uri="http://www.w3.org/XML/1998/namespace"/>
    <ds:schemaRef ds:uri="http://purl.org/dc/elements/1.1/"/>
    <ds:schemaRef ds:uri="c4edee70-41b7-47c9-a9c7-9572a3033cc2"/>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9345E0-BBD4-4670-AE0E-5A057082EC17}">
  <ds:schemaRefs>
    <ds:schemaRef ds:uri="http://schemas.microsoft.com/sharepoint/v3/contenttype/forms"/>
  </ds:schemaRefs>
</ds:datastoreItem>
</file>

<file path=customXml/itemProps3.xml><?xml version="1.0" encoding="utf-8"?>
<ds:datastoreItem xmlns:ds="http://schemas.openxmlformats.org/officeDocument/2006/customXml" ds:itemID="{D008222F-C7E8-4966-9CBC-971B2676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distancing repairs at home 010620</dc:title>
  <dc:subject>
  </dc:subject>
  <dc:creator>Debo Salami</dc:creator>
  <cp:keywords>
  </cp:keywords>
  <dc:description>
  </dc:description>
  <cp:lastModifiedBy>System Administrator</cp:lastModifiedBy>
  <cp:revision>3</cp:revision>
  <dcterms:created xsi:type="dcterms:W3CDTF">2020-06-01T15:24:00Z</dcterms:created>
  <dcterms:modified xsi:type="dcterms:W3CDTF">2020-07-28T14:19:44Z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ies>
</file>